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8697" w14:textId="77777777" w:rsidR="000111C2" w:rsidRDefault="000111C2" w:rsidP="003860B4">
      <w:pPr>
        <w:jc w:val="center"/>
        <w:rPr>
          <w:b/>
          <w:bCs/>
        </w:rPr>
      </w:pPr>
    </w:p>
    <w:p w14:paraId="2B8C4A9F" w14:textId="0E2973FE" w:rsidR="000111C2" w:rsidRPr="003860B4" w:rsidRDefault="003860B4" w:rsidP="000111C2">
      <w:pPr>
        <w:jc w:val="center"/>
        <w:rPr>
          <w:b/>
          <w:bCs/>
        </w:rPr>
      </w:pPr>
      <w:r w:rsidRPr="003860B4">
        <w:rPr>
          <w:b/>
          <w:bCs/>
        </w:rPr>
        <w:t>Complaints</w:t>
      </w:r>
      <w:r w:rsidR="00CB0FCB">
        <w:rPr>
          <w:b/>
          <w:bCs/>
        </w:rPr>
        <w:t xml:space="preserve"> </w:t>
      </w:r>
    </w:p>
    <w:p w14:paraId="599551B5" w14:textId="40B51D66" w:rsidR="003860B4" w:rsidRDefault="003860B4" w:rsidP="003860B4">
      <w:r>
        <w:t>We believe children and parents are entitled to expect courtesy and prompt, careful attention to their needs and wishes. Our intention is to work in partnership with parents and the community generally and we welcome suggestions on how to improve our group at any time. Many concerns can be resolved quickly by an informal approach to the appropriate member of staff.</w:t>
      </w:r>
    </w:p>
    <w:p w14:paraId="03392EAB" w14:textId="77777777" w:rsidR="00E55D6A" w:rsidRDefault="003860B4" w:rsidP="003860B4">
      <w:r>
        <w:t xml:space="preserve">It is a requirement that all complaints are logged, investigated and the complainants are notified of the outcome and any action taken within </w:t>
      </w:r>
      <w:r w:rsidR="00024621">
        <w:t>1 calendar month</w:t>
      </w:r>
      <w:r>
        <w:t xml:space="preserve">. These records must be available to show a childcare inspectorate if required. </w:t>
      </w:r>
    </w:p>
    <w:p w14:paraId="6764AB9B" w14:textId="277ABDCC" w:rsidR="002F1CB6" w:rsidRDefault="004D49C5" w:rsidP="003860B4">
      <w:r>
        <w:t>On rare occasions</w:t>
      </w:r>
      <w:r w:rsidR="000147FD">
        <w:t xml:space="preserve">, depending on the individual circumstance around the complaint, it may be necessary to temporarily suspend care </w:t>
      </w:r>
      <w:r w:rsidR="007416A3">
        <w:t>whilst the investigation i</w:t>
      </w:r>
      <w:r w:rsidR="003B536B">
        <w:t>s</w:t>
      </w:r>
      <w:r w:rsidR="007416A3">
        <w:t xml:space="preserve"> underway.</w:t>
      </w:r>
      <w:r w:rsidR="00B03D46">
        <w:t xml:space="preserve"> </w:t>
      </w:r>
      <w:r w:rsidR="007416A3">
        <w:t>Th</w:t>
      </w:r>
      <w:r w:rsidR="00E55D6A">
        <w:t>i</w:t>
      </w:r>
      <w:r w:rsidR="007416A3">
        <w:t xml:space="preserve">s may include but are not limited to: </w:t>
      </w:r>
    </w:p>
    <w:p w14:paraId="3EF1AD8F" w14:textId="69F6DECD" w:rsidR="007416A3" w:rsidRDefault="008C19ED" w:rsidP="007416A3">
      <w:pPr>
        <w:pStyle w:val="ListParagraph"/>
        <w:numPr>
          <w:ilvl w:val="0"/>
          <w:numId w:val="3"/>
        </w:numPr>
      </w:pPr>
      <w:r>
        <w:t xml:space="preserve">Unacceptable behaviours towards staff (aggressive, </w:t>
      </w:r>
      <w:r w:rsidR="00067F65">
        <w:t xml:space="preserve">abusive, </w:t>
      </w:r>
      <w:r>
        <w:t xml:space="preserve">intimidating, </w:t>
      </w:r>
      <w:r w:rsidR="00424D28">
        <w:t>threatening etc)</w:t>
      </w:r>
    </w:p>
    <w:p w14:paraId="470894AA" w14:textId="4993D8FC" w:rsidR="008D23C1" w:rsidRDefault="00424D28" w:rsidP="007416A3">
      <w:pPr>
        <w:pStyle w:val="ListParagraph"/>
        <w:numPr>
          <w:ilvl w:val="0"/>
          <w:numId w:val="3"/>
        </w:numPr>
      </w:pPr>
      <w:r>
        <w:t>Where LADO involvement may be necessary</w:t>
      </w:r>
      <w:r w:rsidR="00EB3396">
        <w:t xml:space="preserve"> </w:t>
      </w:r>
    </w:p>
    <w:p w14:paraId="0FB4D0B2" w14:textId="430C5175" w:rsidR="00424D28" w:rsidRDefault="007822EB" w:rsidP="007416A3">
      <w:pPr>
        <w:pStyle w:val="ListParagraph"/>
        <w:numPr>
          <w:ilvl w:val="0"/>
          <w:numId w:val="3"/>
        </w:numPr>
      </w:pPr>
      <w:r>
        <w:t>where safety, wellbeing, or legal requirements are affected</w:t>
      </w:r>
    </w:p>
    <w:p w14:paraId="25FD152E" w14:textId="49269886" w:rsidR="006753EC" w:rsidRDefault="006753EC" w:rsidP="007416A3">
      <w:pPr>
        <w:pStyle w:val="ListParagraph"/>
        <w:numPr>
          <w:ilvl w:val="0"/>
          <w:numId w:val="3"/>
        </w:numPr>
      </w:pPr>
      <w:r>
        <w:t xml:space="preserve">A breakdown in </w:t>
      </w:r>
      <w:r w:rsidR="000F5545">
        <w:t>trust between parents and the setting</w:t>
      </w:r>
    </w:p>
    <w:p w14:paraId="29291D06" w14:textId="7E5C43CD" w:rsidR="003C4945" w:rsidRDefault="003C4945" w:rsidP="003C4945">
      <w:r>
        <w:t xml:space="preserve">Please be aware that if a child leaves the setting at any stage during the </w:t>
      </w:r>
      <w:r w:rsidR="009171F5">
        <w:t>complaint’s</w:t>
      </w:r>
      <w:r>
        <w:t xml:space="preserve"> procedure, the process will end at that point and will not proceed further.</w:t>
      </w:r>
      <w:r w:rsidR="00392D6A">
        <w:t xml:space="preserve"> </w:t>
      </w:r>
      <w:r>
        <w:t xml:space="preserve">For example, if a complaint has reached Stage 2 and has been submitted to the manager for investigation, and you then decide to withdraw your child from the setting, the manager will still complete the Stage 2 investigation and provide you with the outcome. </w:t>
      </w:r>
      <w:r w:rsidR="00BB5529" w:rsidRPr="00BB5529">
        <w:t>However, the process will only progress to a Stage 3 meeting if absolutely necessary and upon the recommendation of our Early Years Advisor. This is because the child/children are no longer attending, meaning there will be no new complaints to address and no ongoing need for partnership moving forward</w:t>
      </w:r>
      <w:r w:rsidR="00825A53">
        <w:t>.</w:t>
      </w:r>
    </w:p>
    <w:p w14:paraId="613DAC04" w14:textId="294B3D08" w:rsidR="000111C2" w:rsidRDefault="003C4945" w:rsidP="003C4945">
      <w:r>
        <w:t>You may still contact the pre-school manager for clarification, and you also have the option to contact Ofsted if you wish.</w:t>
      </w:r>
    </w:p>
    <w:p w14:paraId="77FE4579" w14:textId="77777777" w:rsidR="00392D6A" w:rsidRDefault="00392D6A" w:rsidP="003860B4"/>
    <w:p w14:paraId="27CBF64E" w14:textId="6DF8AC7E" w:rsidR="003860B4" w:rsidRDefault="003860B4" w:rsidP="003860B4">
      <w:r>
        <w:t>Complaint Procedure:</w:t>
      </w:r>
    </w:p>
    <w:p w14:paraId="07AEC089" w14:textId="26E41437" w:rsidR="00777DE7" w:rsidRDefault="00E80D0A" w:rsidP="00015DDD">
      <w:pPr>
        <w:pStyle w:val="ListParagraph"/>
        <w:numPr>
          <w:ilvl w:val="0"/>
          <w:numId w:val="2"/>
        </w:numPr>
      </w:pPr>
      <w:r>
        <w:t>A</w:t>
      </w:r>
      <w:r w:rsidR="00777DE7">
        <w:t xml:space="preserve">ny minor </w:t>
      </w:r>
      <w:r w:rsidR="00CB0FCB">
        <w:t>concerns or issues</w:t>
      </w:r>
      <w:r w:rsidR="00777DE7">
        <w:t xml:space="preserve"> with the pre-school</w:t>
      </w:r>
      <w:r w:rsidR="00E8138E">
        <w:t xml:space="preserve"> or provision </w:t>
      </w:r>
      <w:r w:rsidR="003860B4">
        <w:t xml:space="preserve">should be raised with your child’s keyperson. If you are not happy with their response, or you would like to complain about your child’s keyperson or any other member of staff you will be directed to the setting </w:t>
      </w:r>
      <w:r w:rsidR="00FE2D81">
        <w:t>deputy manager or manager</w:t>
      </w:r>
      <w:r w:rsidR="008F0BC8">
        <w:t>.</w:t>
      </w:r>
      <w:r w:rsidR="00E240F1">
        <w:t xml:space="preserve"> </w:t>
      </w:r>
    </w:p>
    <w:p w14:paraId="240A5B32" w14:textId="77777777" w:rsidR="000111C2" w:rsidRDefault="000111C2" w:rsidP="00E80D0A">
      <w:pPr>
        <w:pStyle w:val="ListParagraph"/>
      </w:pPr>
    </w:p>
    <w:p w14:paraId="09D3961F" w14:textId="3A252AFA" w:rsidR="00CD1256" w:rsidRDefault="003860B4" w:rsidP="002B638D">
      <w:pPr>
        <w:pStyle w:val="ListParagraph"/>
        <w:numPr>
          <w:ilvl w:val="0"/>
          <w:numId w:val="2"/>
        </w:numPr>
      </w:pPr>
      <w:r>
        <w:t>If you are unhappy with the outcome</w:t>
      </w:r>
      <w:r w:rsidR="00777DE7">
        <w:t xml:space="preserve"> or </w:t>
      </w:r>
      <w:r>
        <w:t xml:space="preserve">the problem </w:t>
      </w:r>
      <w:r w:rsidR="00777DE7">
        <w:t>reoccurs,</w:t>
      </w:r>
      <w:r>
        <w:t xml:space="preserve"> </w:t>
      </w:r>
      <w:r w:rsidR="00777DE7">
        <w:t xml:space="preserve">put your concerns in writing to the pre-school </w:t>
      </w:r>
      <w:r>
        <w:t>manager</w:t>
      </w:r>
      <w:r w:rsidR="00777DE7">
        <w:t xml:space="preserve">. This will then be investigated and provided time to feedback to the parent within </w:t>
      </w:r>
      <w:r w:rsidR="00301024">
        <w:t>1 calendar month</w:t>
      </w:r>
      <w:r w:rsidR="00777DE7">
        <w:t xml:space="preserve">. </w:t>
      </w:r>
    </w:p>
    <w:p w14:paraId="1CC7B3F4" w14:textId="77777777" w:rsidR="002B638D" w:rsidRDefault="002B638D" w:rsidP="002B638D">
      <w:pPr>
        <w:pStyle w:val="ListParagraph"/>
      </w:pPr>
    </w:p>
    <w:p w14:paraId="5FB423A1" w14:textId="77777777" w:rsidR="002B638D" w:rsidRDefault="002B638D" w:rsidP="002B638D">
      <w:pPr>
        <w:pStyle w:val="ListParagraph"/>
      </w:pPr>
    </w:p>
    <w:p w14:paraId="422B6DA1" w14:textId="7BB512FF" w:rsidR="003860B4" w:rsidRDefault="003860B4" w:rsidP="003860B4">
      <w:pPr>
        <w:pStyle w:val="ListParagraph"/>
        <w:numPr>
          <w:ilvl w:val="0"/>
          <w:numId w:val="2"/>
        </w:numPr>
      </w:pPr>
      <w:r>
        <w:t xml:space="preserve">If you are still unhappy with the outcome, </w:t>
      </w:r>
      <w:r w:rsidR="00E80D0A">
        <w:t>a meeting will be requested with the pre-school</w:t>
      </w:r>
      <w:r w:rsidR="00CD1256">
        <w:t xml:space="preserve"> manager</w:t>
      </w:r>
      <w:r w:rsidR="00E80D0A">
        <w:t xml:space="preserve">. Both the parent and manager can have a friend or partner present if required. An agreed written record of the discussion will be made. All of the parties present at the meeting will sign the record and receive a copy. </w:t>
      </w:r>
      <w:r>
        <w:t xml:space="preserve">This signed record signifies that the procedure has concluded. </w:t>
      </w:r>
    </w:p>
    <w:p w14:paraId="64F63814" w14:textId="77777777" w:rsidR="000111C2" w:rsidRDefault="000111C2" w:rsidP="000111C2">
      <w:pPr>
        <w:pStyle w:val="ListParagraph"/>
      </w:pPr>
    </w:p>
    <w:p w14:paraId="1D371390" w14:textId="77777777" w:rsidR="000111C2" w:rsidRDefault="000111C2" w:rsidP="000111C2">
      <w:pPr>
        <w:pStyle w:val="ListParagraph"/>
      </w:pPr>
    </w:p>
    <w:p w14:paraId="0C967EB2" w14:textId="549CC5B6" w:rsidR="003860B4" w:rsidRDefault="003860B4" w:rsidP="003860B4">
      <w:pPr>
        <w:pStyle w:val="ListParagraph"/>
        <w:numPr>
          <w:ilvl w:val="0"/>
          <w:numId w:val="2"/>
        </w:numPr>
      </w:pPr>
      <w:r>
        <w:t xml:space="preserve">If at the Stage </w:t>
      </w:r>
      <w:r w:rsidR="00CD1256">
        <w:t>3</w:t>
      </w:r>
      <w:r>
        <w:t xml:space="preserve"> meeting the parent and pre-school cannot reach agreement, an external mediator is invited to help to settle the complaint.  This person should be acceptable to both parties, listen to both sides and offer advice.  A mediator has no legal powers but can help to define the problem, review the action so far and suggest further ways in which it might be resolved. The mediator keeps all discussions confidential.</w:t>
      </w:r>
    </w:p>
    <w:p w14:paraId="081EC454" w14:textId="77777777" w:rsidR="000111C2" w:rsidRDefault="000111C2" w:rsidP="000111C2">
      <w:pPr>
        <w:pStyle w:val="ListParagraph"/>
      </w:pPr>
    </w:p>
    <w:p w14:paraId="1683EA74" w14:textId="121DD296" w:rsidR="003860B4" w:rsidRDefault="003860B4" w:rsidP="003860B4">
      <w:pPr>
        <w:pStyle w:val="ListParagraph"/>
        <w:numPr>
          <w:ilvl w:val="0"/>
          <w:numId w:val="2"/>
        </w:numPr>
      </w:pPr>
      <w:r>
        <w:t>If you wish to make a formal complaint to Ofsted, you can contact Ofsted on:</w:t>
      </w:r>
    </w:p>
    <w:p w14:paraId="12D861D5" w14:textId="01C61B89" w:rsidR="003860B4" w:rsidRDefault="003860B4" w:rsidP="003860B4">
      <w:pPr>
        <w:pStyle w:val="ListParagraph"/>
        <w:numPr>
          <w:ilvl w:val="0"/>
          <w:numId w:val="1"/>
        </w:numPr>
      </w:pPr>
      <w:hyperlink r:id="rId8" w:history="1">
        <w:r w:rsidRPr="00C364EB">
          <w:rPr>
            <w:rStyle w:val="Hyperlink"/>
          </w:rPr>
          <w:t>enquiries@ofsted.gov.uk</w:t>
        </w:r>
      </w:hyperlink>
    </w:p>
    <w:p w14:paraId="06D65586" w14:textId="3A219137" w:rsidR="003860B4" w:rsidRDefault="003860B4" w:rsidP="003860B4">
      <w:pPr>
        <w:pStyle w:val="ListParagraph"/>
        <w:numPr>
          <w:ilvl w:val="0"/>
          <w:numId w:val="1"/>
        </w:numPr>
      </w:pPr>
      <w:r>
        <w:t>0300 123 1231</w:t>
      </w:r>
    </w:p>
    <w:p w14:paraId="679BAE8C" w14:textId="77777777" w:rsidR="003860B4" w:rsidRDefault="003860B4" w:rsidP="003860B4">
      <w:pPr>
        <w:pStyle w:val="ListParagraph"/>
        <w:numPr>
          <w:ilvl w:val="0"/>
          <w:numId w:val="1"/>
        </w:numPr>
      </w:pPr>
      <w:r>
        <w:t>Applications, regulatory and contact team</w:t>
      </w:r>
    </w:p>
    <w:p w14:paraId="5A842BE4" w14:textId="77777777" w:rsidR="003860B4" w:rsidRDefault="003860B4" w:rsidP="003860B4">
      <w:pPr>
        <w:pStyle w:val="ListParagraph"/>
      </w:pPr>
      <w:r>
        <w:t xml:space="preserve">Ofsted </w:t>
      </w:r>
    </w:p>
    <w:p w14:paraId="1B94AD69" w14:textId="77777777" w:rsidR="003860B4" w:rsidRDefault="003860B4" w:rsidP="003860B4">
      <w:pPr>
        <w:pStyle w:val="ListParagraph"/>
      </w:pPr>
      <w:r>
        <w:t>Piccadilly Gate</w:t>
      </w:r>
    </w:p>
    <w:p w14:paraId="31CD57FB" w14:textId="77777777" w:rsidR="003860B4" w:rsidRDefault="003860B4" w:rsidP="003860B4">
      <w:pPr>
        <w:pStyle w:val="ListParagraph"/>
      </w:pPr>
      <w:r>
        <w:t>Store Street</w:t>
      </w:r>
    </w:p>
    <w:p w14:paraId="2DB512EC" w14:textId="77777777" w:rsidR="003860B4" w:rsidRDefault="003860B4" w:rsidP="003860B4">
      <w:pPr>
        <w:pStyle w:val="ListParagraph"/>
      </w:pPr>
      <w:r>
        <w:t>Manchester M1 2WD</w:t>
      </w:r>
    </w:p>
    <w:p w14:paraId="23151846" w14:textId="08A3D8F9" w:rsidR="003860B4" w:rsidRDefault="003860B4" w:rsidP="003860B4">
      <w:r>
        <w:t>The Ofsted Parents Poster below has all the information you need to contact Ofsted</w:t>
      </w:r>
    </w:p>
    <w:p w14:paraId="7B510826" w14:textId="60526A4D" w:rsidR="003860B4" w:rsidRDefault="004217BC" w:rsidP="003860B4">
      <w:r>
        <w:t xml:space="preserve">Policy Date: </w:t>
      </w:r>
      <w:r w:rsidR="00E7393D">
        <w:t>April 2024                              Update</w:t>
      </w:r>
      <w:r w:rsidR="00F24CDB">
        <w:t>d/Checked:</w:t>
      </w:r>
      <w:r w:rsidR="001A7989">
        <w:t xml:space="preserve"> </w:t>
      </w:r>
      <w:r w:rsidR="00043A9A">
        <w:t>February 2025                      Updated/checked: November 2025</w:t>
      </w:r>
    </w:p>
    <w:p w14:paraId="1506B1D3" w14:textId="1BF5137A" w:rsidR="00347CF7" w:rsidRDefault="003860B4">
      <w:r>
        <w:rPr>
          <w:noProof/>
        </w:rPr>
        <w:drawing>
          <wp:inline distT="0" distB="0" distL="0" distR="0" wp14:anchorId="23F8E6EB" wp14:editId="1EBF96AC">
            <wp:extent cx="5533390" cy="7790180"/>
            <wp:effectExtent l="0" t="0" r="0" b="1270"/>
            <wp:docPr id="361849496" name="Picture 2" descr="A close-up of a fl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49496" name="Picture 2" descr="A close-up of a fly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3390" cy="7790180"/>
                    </a:xfrm>
                    <a:prstGeom prst="rect">
                      <a:avLst/>
                    </a:prstGeom>
                    <a:noFill/>
                  </pic:spPr>
                </pic:pic>
              </a:graphicData>
            </a:graphic>
          </wp:inline>
        </w:drawing>
      </w:r>
    </w:p>
    <w:sectPr w:rsidR="00347CF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D4C2" w14:textId="77777777" w:rsidR="00E1524A" w:rsidRDefault="00E1524A" w:rsidP="00E80D0A">
      <w:pPr>
        <w:spacing w:after="0" w:line="240" w:lineRule="auto"/>
      </w:pPr>
      <w:r>
        <w:separator/>
      </w:r>
    </w:p>
  </w:endnote>
  <w:endnote w:type="continuationSeparator" w:id="0">
    <w:p w14:paraId="616EA188" w14:textId="77777777" w:rsidR="00E1524A" w:rsidRDefault="00E1524A" w:rsidP="00E80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62D1" w14:textId="77777777" w:rsidR="00E1524A" w:rsidRDefault="00E1524A" w:rsidP="00E80D0A">
      <w:pPr>
        <w:spacing w:after="0" w:line="240" w:lineRule="auto"/>
      </w:pPr>
      <w:r>
        <w:separator/>
      </w:r>
    </w:p>
  </w:footnote>
  <w:footnote w:type="continuationSeparator" w:id="0">
    <w:p w14:paraId="0F8FEE6C" w14:textId="77777777" w:rsidR="00E1524A" w:rsidRDefault="00E1524A" w:rsidP="00E80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8FB4" w14:textId="21E36237" w:rsidR="00E80D0A" w:rsidRDefault="00E80D0A" w:rsidP="00E80D0A">
    <w:pPr>
      <w:pStyle w:val="Header"/>
      <w:jc w:val="center"/>
    </w:pPr>
    <w:r w:rsidRPr="00E576AD">
      <w:rPr>
        <w:noProof/>
      </w:rPr>
      <w:drawing>
        <wp:inline distT="0" distB="0" distL="0" distR="0" wp14:anchorId="2B3BA0AA" wp14:editId="298F5494">
          <wp:extent cx="2647950" cy="1460500"/>
          <wp:effectExtent l="0" t="0" r="0" b="6350"/>
          <wp:docPr id="2" name="Picture 2" descr="Pastel rainbow with clouds wall sticker | Rainbow wall stickers |  Stickerscape |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tel rainbow with clouds wall sticker | Rainbow wall stickers |  Stickerscape | UK"/>
                  <pic:cNvPicPr>
                    <a:picLocks noChangeAspect="1" noChangeArrowheads="1"/>
                  </pic:cNvPicPr>
                </pic:nvPicPr>
                <pic:blipFill>
                  <a:blip r:embed="rId1" cstate="print">
                    <a:extLst>
                      <a:ext uri="{28A0092B-C50C-407E-A947-70E740481C1C}">
                        <a14:useLocalDpi xmlns:a14="http://schemas.microsoft.com/office/drawing/2010/main" val="0"/>
                      </a:ext>
                    </a:extLst>
                  </a:blip>
                  <a:srcRect t="12164" r="-2" b="31570"/>
                  <a:stretch>
                    <a:fillRect/>
                  </a:stretch>
                </pic:blipFill>
                <pic:spPr bwMode="auto">
                  <a:xfrm>
                    <a:off x="0" y="0"/>
                    <a:ext cx="2647950" cy="1460500"/>
                  </a:xfrm>
                  <a:prstGeom prst="rect">
                    <a:avLst/>
                  </a:prstGeom>
                  <a:noFill/>
                  <a:ln>
                    <a:noFill/>
                  </a:ln>
                </pic:spPr>
              </pic:pic>
            </a:graphicData>
          </a:graphic>
        </wp:inline>
      </w:drawing>
    </w:r>
  </w:p>
  <w:p w14:paraId="28FA1F2D" w14:textId="77777777" w:rsidR="00E80D0A" w:rsidRDefault="00E80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F"/>
    <w:multiLevelType w:val="hybridMultilevel"/>
    <w:tmpl w:val="23A2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97A26"/>
    <w:multiLevelType w:val="hybridMultilevel"/>
    <w:tmpl w:val="68D29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BE234D"/>
    <w:multiLevelType w:val="hybridMultilevel"/>
    <w:tmpl w:val="1F7C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1505733">
    <w:abstractNumId w:val="2"/>
  </w:num>
  <w:num w:numId="2" w16cid:durableId="411707895">
    <w:abstractNumId w:val="1"/>
  </w:num>
  <w:num w:numId="3" w16cid:durableId="187087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0B4"/>
    <w:rsid w:val="000111C2"/>
    <w:rsid w:val="000147FD"/>
    <w:rsid w:val="00015DDD"/>
    <w:rsid w:val="00024621"/>
    <w:rsid w:val="00043A9A"/>
    <w:rsid w:val="00047AC6"/>
    <w:rsid w:val="00067F65"/>
    <w:rsid w:val="000A028F"/>
    <w:rsid w:val="000A6132"/>
    <w:rsid w:val="000F5545"/>
    <w:rsid w:val="001A7989"/>
    <w:rsid w:val="001B7177"/>
    <w:rsid w:val="002B638D"/>
    <w:rsid w:val="002B6FFD"/>
    <w:rsid w:val="002F1CB6"/>
    <w:rsid w:val="00301024"/>
    <w:rsid w:val="00347CF7"/>
    <w:rsid w:val="003860B4"/>
    <w:rsid w:val="00392D6A"/>
    <w:rsid w:val="003B536B"/>
    <w:rsid w:val="003C4945"/>
    <w:rsid w:val="003E2BE3"/>
    <w:rsid w:val="004217BC"/>
    <w:rsid w:val="0042263A"/>
    <w:rsid w:val="00424D28"/>
    <w:rsid w:val="00450A7F"/>
    <w:rsid w:val="004D49C5"/>
    <w:rsid w:val="0050517D"/>
    <w:rsid w:val="00514A5B"/>
    <w:rsid w:val="00577D68"/>
    <w:rsid w:val="005A4688"/>
    <w:rsid w:val="006119C9"/>
    <w:rsid w:val="00613D08"/>
    <w:rsid w:val="00634C81"/>
    <w:rsid w:val="00652AA1"/>
    <w:rsid w:val="00667BC8"/>
    <w:rsid w:val="006753EC"/>
    <w:rsid w:val="006864E1"/>
    <w:rsid w:val="007416A3"/>
    <w:rsid w:val="00777802"/>
    <w:rsid w:val="00777DE7"/>
    <w:rsid w:val="007822EB"/>
    <w:rsid w:val="007D0A24"/>
    <w:rsid w:val="00825A53"/>
    <w:rsid w:val="008C19ED"/>
    <w:rsid w:val="008D23C1"/>
    <w:rsid w:val="008F0BC8"/>
    <w:rsid w:val="009171F5"/>
    <w:rsid w:val="00924DEE"/>
    <w:rsid w:val="00A21949"/>
    <w:rsid w:val="00A702D9"/>
    <w:rsid w:val="00A703A9"/>
    <w:rsid w:val="00A80FCD"/>
    <w:rsid w:val="00B03D46"/>
    <w:rsid w:val="00BB5529"/>
    <w:rsid w:val="00C801F3"/>
    <w:rsid w:val="00CB0FCB"/>
    <w:rsid w:val="00CD1256"/>
    <w:rsid w:val="00D9477B"/>
    <w:rsid w:val="00E1524A"/>
    <w:rsid w:val="00E240F1"/>
    <w:rsid w:val="00E55D6A"/>
    <w:rsid w:val="00E7393D"/>
    <w:rsid w:val="00E80D0A"/>
    <w:rsid w:val="00E8138E"/>
    <w:rsid w:val="00E95EC2"/>
    <w:rsid w:val="00EB3396"/>
    <w:rsid w:val="00EC54AE"/>
    <w:rsid w:val="00F232FD"/>
    <w:rsid w:val="00F24CDB"/>
    <w:rsid w:val="00FA3901"/>
    <w:rsid w:val="00FB2821"/>
    <w:rsid w:val="00FD0394"/>
    <w:rsid w:val="00FE2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C6FE"/>
  <w15:chartTrackingRefBased/>
  <w15:docId w15:val="{04A4C8B3-3174-437F-837E-24E1DE78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0B4"/>
  </w:style>
  <w:style w:type="paragraph" w:styleId="Heading1">
    <w:name w:val="heading 1"/>
    <w:basedOn w:val="Normal"/>
    <w:next w:val="Normal"/>
    <w:link w:val="Heading1Char"/>
    <w:uiPriority w:val="9"/>
    <w:qFormat/>
    <w:rsid w:val="00386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6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60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60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60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6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0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60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60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60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60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6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0B4"/>
    <w:rPr>
      <w:rFonts w:eastAsiaTheme="majorEastAsia" w:cstheme="majorBidi"/>
      <w:color w:val="272727" w:themeColor="text1" w:themeTint="D8"/>
    </w:rPr>
  </w:style>
  <w:style w:type="paragraph" w:styleId="Title">
    <w:name w:val="Title"/>
    <w:basedOn w:val="Normal"/>
    <w:next w:val="Normal"/>
    <w:link w:val="TitleChar"/>
    <w:uiPriority w:val="10"/>
    <w:qFormat/>
    <w:rsid w:val="00386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0B4"/>
    <w:pPr>
      <w:spacing w:before="160"/>
      <w:jc w:val="center"/>
    </w:pPr>
    <w:rPr>
      <w:i/>
      <w:iCs/>
      <w:color w:val="404040" w:themeColor="text1" w:themeTint="BF"/>
    </w:rPr>
  </w:style>
  <w:style w:type="character" w:customStyle="1" w:styleId="QuoteChar">
    <w:name w:val="Quote Char"/>
    <w:basedOn w:val="DefaultParagraphFont"/>
    <w:link w:val="Quote"/>
    <w:uiPriority w:val="29"/>
    <w:rsid w:val="003860B4"/>
    <w:rPr>
      <w:i/>
      <w:iCs/>
      <w:color w:val="404040" w:themeColor="text1" w:themeTint="BF"/>
    </w:rPr>
  </w:style>
  <w:style w:type="paragraph" w:styleId="ListParagraph">
    <w:name w:val="List Paragraph"/>
    <w:basedOn w:val="Normal"/>
    <w:uiPriority w:val="34"/>
    <w:qFormat/>
    <w:rsid w:val="003860B4"/>
    <w:pPr>
      <w:ind w:left="720"/>
      <w:contextualSpacing/>
    </w:pPr>
  </w:style>
  <w:style w:type="character" w:styleId="IntenseEmphasis">
    <w:name w:val="Intense Emphasis"/>
    <w:basedOn w:val="DefaultParagraphFont"/>
    <w:uiPriority w:val="21"/>
    <w:qFormat/>
    <w:rsid w:val="003860B4"/>
    <w:rPr>
      <w:i/>
      <w:iCs/>
      <w:color w:val="2F5496" w:themeColor="accent1" w:themeShade="BF"/>
    </w:rPr>
  </w:style>
  <w:style w:type="paragraph" w:styleId="IntenseQuote">
    <w:name w:val="Intense Quote"/>
    <w:basedOn w:val="Normal"/>
    <w:next w:val="Normal"/>
    <w:link w:val="IntenseQuoteChar"/>
    <w:uiPriority w:val="30"/>
    <w:qFormat/>
    <w:rsid w:val="00386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60B4"/>
    <w:rPr>
      <w:i/>
      <w:iCs/>
      <w:color w:val="2F5496" w:themeColor="accent1" w:themeShade="BF"/>
    </w:rPr>
  </w:style>
  <w:style w:type="character" w:styleId="IntenseReference">
    <w:name w:val="Intense Reference"/>
    <w:basedOn w:val="DefaultParagraphFont"/>
    <w:uiPriority w:val="32"/>
    <w:qFormat/>
    <w:rsid w:val="003860B4"/>
    <w:rPr>
      <w:b/>
      <w:bCs/>
      <w:smallCaps/>
      <w:color w:val="2F5496" w:themeColor="accent1" w:themeShade="BF"/>
      <w:spacing w:val="5"/>
    </w:rPr>
  </w:style>
  <w:style w:type="character" w:styleId="Hyperlink">
    <w:name w:val="Hyperlink"/>
    <w:basedOn w:val="DefaultParagraphFont"/>
    <w:uiPriority w:val="99"/>
    <w:unhideWhenUsed/>
    <w:rsid w:val="003860B4"/>
    <w:rPr>
      <w:color w:val="0563C1" w:themeColor="hyperlink"/>
      <w:u w:val="single"/>
    </w:rPr>
  </w:style>
  <w:style w:type="paragraph" w:styleId="Header">
    <w:name w:val="header"/>
    <w:basedOn w:val="Normal"/>
    <w:link w:val="HeaderChar"/>
    <w:uiPriority w:val="99"/>
    <w:unhideWhenUsed/>
    <w:rsid w:val="00E80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D0A"/>
  </w:style>
  <w:style w:type="paragraph" w:styleId="Footer">
    <w:name w:val="footer"/>
    <w:basedOn w:val="Normal"/>
    <w:link w:val="FooterChar"/>
    <w:uiPriority w:val="99"/>
    <w:unhideWhenUsed/>
    <w:rsid w:val="00E80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ofste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F912D-C09C-46F2-BC85-B5AE6870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Evitts</dc:creator>
  <cp:keywords/>
  <dc:description/>
  <cp:lastModifiedBy>Natalie Evitts</cp:lastModifiedBy>
  <cp:revision>57</cp:revision>
  <dcterms:created xsi:type="dcterms:W3CDTF">2024-05-02T09:37:00Z</dcterms:created>
  <dcterms:modified xsi:type="dcterms:W3CDTF">2026-03-01T16:02:00Z</dcterms:modified>
</cp:coreProperties>
</file>